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1B" w:rsidRPr="00B7211B" w:rsidRDefault="00B7211B" w:rsidP="00B7211B">
      <w:pPr>
        <w:pStyle w:val="a3"/>
        <w:jc w:val="center"/>
        <w:rPr>
          <w:color w:val="000000"/>
          <w:sz w:val="44"/>
          <w:szCs w:val="44"/>
        </w:rPr>
      </w:pPr>
    </w:p>
    <w:p w:rsidR="00B7211B" w:rsidRPr="00B7211B" w:rsidRDefault="00B7211B" w:rsidP="00B7211B">
      <w:pPr>
        <w:pStyle w:val="a3"/>
        <w:jc w:val="center"/>
        <w:rPr>
          <w:color w:val="000000"/>
          <w:sz w:val="44"/>
          <w:szCs w:val="44"/>
        </w:rPr>
      </w:pPr>
    </w:p>
    <w:p w:rsidR="00B7211B" w:rsidRPr="00B7211B" w:rsidRDefault="00B7211B" w:rsidP="00B7211B">
      <w:pPr>
        <w:pStyle w:val="a3"/>
        <w:jc w:val="center"/>
        <w:rPr>
          <w:color w:val="000000"/>
          <w:sz w:val="44"/>
          <w:szCs w:val="44"/>
        </w:rPr>
      </w:pPr>
    </w:p>
    <w:p w:rsidR="006F6E62" w:rsidRPr="00B7211B" w:rsidRDefault="006F6E62" w:rsidP="00B7211B">
      <w:pPr>
        <w:pStyle w:val="a3"/>
        <w:jc w:val="center"/>
        <w:rPr>
          <w:color w:val="000000"/>
          <w:sz w:val="44"/>
          <w:szCs w:val="44"/>
        </w:rPr>
      </w:pPr>
    </w:p>
    <w:p w:rsidR="00B10BAA" w:rsidRPr="00BC72F8" w:rsidRDefault="00B10BAA" w:rsidP="00B7211B">
      <w:pPr>
        <w:pStyle w:val="a3"/>
        <w:jc w:val="center"/>
        <w:rPr>
          <w:b/>
          <w:color w:val="000000"/>
          <w:sz w:val="52"/>
          <w:szCs w:val="52"/>
        </w:rPr>
      </w:pPr>
      <w:r w:rsidRPr="00BC72F8">
        <w:rPr>
          <w:b/>
          <w:color w:val="000000"/>
          <w:sz w:val="52"/>
          <w:szCs w:val="52"/>
        </w:rPr>
        <w:t>Организация образовательной деятельности учащихся в рамках новых образовательных стандартов.</w:t>
      </w:r>
    </w:p>
    <w:p w:rsidR="00B10BAA" w:rsidRPr="00B7211B" w:rsidRDefault="00B10BAA" w:rsidP="00B7211B">
      <w:pPr>
        <w:pStyle w:val="a3"/>
        <w:jc w:val="center"/>
        <w:rPr>
          <w:color w:val="000000"/>
          <w:sz w:val="44"/>
          <w:szCs w:val="44"/>
        </w:rPr>
      </w:pPr>
      <w:r w:rsidRPr="00B7211B">
        <w:rPr>
          <w:color w:val="000000"/>
          <w:sz w:val="44"/>
          <w:szCs w:val="44"/>
        </w:rPr>
        <w:br/>
      </w:r>
    </w:p>
    <w:p w:rsidR="00B10BAA" w:rsidRPr="00B7211B" w:rsidRDefault="00B10BAA" w:rsidP="00B7211B">
      <w:pPr>
        <w:pStyle w:val="a3"/>
        <w:jc w:val="center"/>
        <w:rPr>
          <w:color w:val="000000"/>
          <w:sz w:val="44"/>
          <w:szCs w:val="44"/>
        </w:rPr>
      </w:pPr>
    </w:p>
    <w:p w:rsidR="00B10BAA" w:rsidRPr="00B7211B" w:rsidRDefault="00B10BAA" w:rsidP="00B7211B">
      <w:pPr>
        <w:pStyle w:val="a3"/>
        <w:jc w:val="center"/>
        <w:rPr>
          <w:color w:val="000000"/>
          <w:sz w:val="44"/>
          <w:szCs w:val="44"/>
        </w:rPr>
      </w:pPr>
    </w:p>
    <w:p w:rsidR="00B10BAA" w:rsidRPr="00B7211B" w:rsidRDefault="00B10BAA" w:rsidP="00B7211B">
      <w:pPr>
        <w:pStyle w:val="a3"/>
        <w:jc w:val="center"/>
        <w:rPr>
          <w:color w:val="000000"/>
          <w:sz w:val="44"/>
          <w:szCs w:val="44"/>
        </w:rPr>
      </w:pPr>
    </w:p>
    <w:p w:rsidR="00A9734E" w:rsidRDefault="00A9734E" w:rsidP="00A9734E">
      <w:pPr>
        <w:pStyle w:val="a3"/>
        <w:rPr>
          <w:color w:val="000000"/>
          <w:sz w:val="44"/>
          <w:szCs w:val="44"/>
        </w:rPr>
      </w:pPr>
    </w:p>
    <w:p w:rsidR="00A9734E" w:rsidRDefault="00A9734E" w:rsidP="00B7211B">
      <w:pPr>
        <w:pStyle w:val="a3"/>
        <w:jc w:val="center"/>
        <w:rPr>
          <w:color w:val="000000"/>
          <w:sz w:val="44"/>
          <w:szCs w:val="44"/>
        </w:rPr>
      </w:pPr>
    </w:p>
    <w:p w:rsidR="00BC72F8" w:rsidRPr="00B7211B" w:rsidRDefault="00BC72F8" w:rsidP="00B7211B">
      <w:pPr>
        <w:pStyle w:val="a3"/>
        <w:jc w:val="center"/>
        <w:rPr>
          <w:color w:val="000000"/>
          <w:sz w:val="44"/>
          <w:szCs w:val="44"/>
        </w:rPr>
      </w:pPr>
    </w:p>
    <w:p w:rsidR="00B10BAA" w:rsidRPr="00B7211B" w:rsidRDefault="00B7211B" w:rsidP="00B7211B">
      <w:pPr>
        <w:pStyle w:val="a3"/>
        <w:jc w:val="center"/>
        <w:rPr>
          <w:color w:val="000000"/>
          <w:sz w:val="48"/>
          <w:szCs w:val="48"/>
        </w:rPr>
      </w:pPr>
      <w:proofErr w:type="spellStart"/>
      <w:r w:rsidRPr="00B7211B">
        <w:rPr>
          <w:color w:val="000000"/>
          <w:sz w:val="48"/>
          <w:szCs w:val="48"/>
        </w:rPr>
        <w:t>Клеттер</w:t>
      </w:r>
      <w:proofErr w:type="spellEnd"/>
      <w:r w:rsidRPr="00B7211B">
        <w:rPr>
          <w:color w:val="000000"/>
          <w:sz w:val="48"/>
          <w:szCs w:val="48"/>
        </w:rPr>
        <w:t xml:space="preserve"> А.С.</w:t>
      </w:r>
    </w:p>
    <w:p w:rsidR="00B7211B" w:rsidRDefault="00A9734E" w:rsidP="00BC72F8">
      <w:pPr>
        <w:pStyle w:val="a3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март 2020</w:t>
      </w:r>
    </w:p>
    <w:p w:rsidR="00A9734E" w:rsidRDefault="00A9734E" w:rsidP="00BC72F8">
      <w:pPr>
        <w:pStyle w:val="a3"/>
        <w:jc w:val="center"/>
        <w:rPr>
          <w:color w:val="000000"/>
          <w:sz w:val="48"/>
          <w:szCs w:val="48"/>
        </w:rPr>
      </w:pPr>
    </w:p>
    <w:p w:rsidR="00A9734E" w:rsidRPr="00BC72F8" w:rsidRDefault="00A9734E" w:rsidP="00BC72F8">
      <w:pPr>
        <w:pStyle w:val="a3"/>
        <w:jc w:val="center"/>
        <w:rPr>
          <w:color w:val="000000"/>
          <w:sz w:val="48"/>
          <w:szCs w:val="48"/>
        </w:rPr>
      </w:pPr>
      <w:bookmarkStart w:id="0" w:name="_GoBack"/>
      <w:bookmarkEnd w:id="0"/>
    </w:p>
    <w:p w:rsidR="003B6727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Слайд1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Настоящее время – это время перемен, когда государству нужны люди, способные принимать нестандартные решения, умеющие творчески мыслить.</w:t>
      </w:r>
    </w:p>
    <w:p w:rsidR="00B10BAA" w:rsidRPr="006F6E62" w:rsidRDefault="00B10BAA" w:rsidP="006F6E62">
      <w:pPr>
        <w:pStyle w:val="a3"/>
        <w:spacing w:line="276" w:lineRule="atLeast"/>
        <w:ind w:right="-850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В современном мире школьнику становится всё труднее разобраться в огромном потоке информации. Появление информационных технологий позволяет ученику находить и собирать самую разнообразную информацию. Как её использовать? И как к ней относиться? На эти вопросы ученику поможет ответить метод проектного обучения. Разумеется, этот метод не вытеснит и не заменит другие методы работы. Но эффективность его несомненна.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Девизом проектной деятельности могут служить слова китайской пословицы: «Скажи – и я забуду. Покажи – и я запомню. Вовлеки – и я научусь». Успех обучения сегодня во многом зависит от внутренней активности учащихся, от характера их деятельности, от степени самостоятельности и творчества. Именно поэтому в современной школе все более востребована проектная технология как инновационная педагогическая технология, предполагающая организацию самостоятельной исследовательской деятельности учащихся, направленная на развитие познавательной активности и творческих способностей учащихся.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Проблема состоит в том, что у школьников не всегда возникает тяга к самостоятельной исследовательской работе. Здесь необходимо учителю организовать работу таким образом, чтобы у учащихся появилось желание провести исследование по возникшей проблеме.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Метод проектов является базовой образовательной технологией, поддерживающей </w:t>
      </w:r>
      <w:proofErr w:type="spellStart"/>
      <w:r w:rsidRPr="006F6E62">
        <w:rPr>
          <w:color w:val="000000"/>
          <w:sz w:val="28"/>
          <w:szCs w:val="28"/>
        </w:rPr>
        <w:t>компетентностно</w:t>
      </w:r>
      <w:proofErr w:type="spellEnd"/>
      <w:r w:rsidRPr="006F6E62">
        <w:rPr>
          <w:color w:val="000000"/>
          <w:sz w:val="28"/>
          <w:szCs w:val="28"/>
        </w:rPr>
        <w:t>-ориентированный подход в образовании. Метод проектов по своей дидактической сущности нацелен на формирование способностей, обладая которыми, выпускник школы оказывается более приспособленным к жизни, умеющим адаптироваться к изменяющимся условиям, ориентироваться в разнообразных ситуациях, работать в различных коллективах, потому что «проектная деятельность является культурной формой деятельности, в которой возможно формирование способности к осуществлению ответственного выбора».</w:t>
      </w:r>
    </w:p>
    <w:p w:rsidR="00B10BAA" w:rsidRDefault="00B10BAA" w:rsidP="006F6E62">
      <w:pPr>
        <w:pStyle w:val="a3"/>
        <w:spacing w:line="276" w:lineRule="atLeast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Ведь умеющий проектировать ученик, больше получает информации, лучше усваивает прочитанное или услышанное, глубже вникает в суть </w:t>
      </w:r>
      <w:r w:rsidRPr="006F6E62">
        <w:rPr>
          <w:color w:val="000000"/>
          <w:sz w:val="28"/>
          <w:szCs w:val="28"/>
        </w:rPr>
        <w:lastRenderedPageBreak/>
        <w:t>происходящего через призму личностного восприятия, а значит – научится действовать не по шаблону.</w:t>
      </w:r>
    </w:p>
    <w:p w:rsidR="003B6727" w:rsidRPr="005A48DA" w:rsidRDefault="003B6727" w:rsidP="006F6E62">
      <w:pPr>
        <w:pStyle w:val="a3"/>
        <w:spacing w:line="276" w:lineRule="atLeast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Слайд2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Структура проекта</w:t>
      </w:r>
      <w:r w:rsidRPr="006F6E62">
        <w:rPr>
          <w:color w:val="000000"/>
          <w:sz w:val="28"/>
          <w:szCs w:val="28"/>
        </w:rPr>
        <w:t>: Выбор темы. Постановка цели и задач. Гипотеза исследования. Организация исследования. Подготовка к защите и защита работы. Рефлексия.</w:t>
      </w:r>
    </w:p>
    <w:p w:rsid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Стадии работы над проектом</w:t>
      </w:r>
      <w:r w:rsidR="006F6E62">
        <w:rPr>
          <w:color w:val="000000"/>
          <w:sz w:val="28"/>
          <w:szCs w:val="28"/>
        </w:rPr>
        <w:t> это «пять П</w:t>
      </w:r>
      <w:r w:rsidRPr="006F6E62">
        <w:rPr>
          <w:color w:val="000000"/>
          <w:sz w:val="28"/>
          <w:szCs w:val="28"/>
        </w:rPr>
        <w:t>»: Проблема. Проектирование (планирование)</w:t>
      </w:r>
      <w:r w:rsidR="006F6E62">
        <w:rPr>
          <w:color w:val="000000"/>
          <w:sz w:val="28"/>
          <w:szCs w:val="28"/>
        </w:rPr>
        <w:t>.</w:t>
      </w:r>
      <w:r w:rsidRPr="006F6E62">
        <w:rPr>
          <w:color w:val="000000"/>
          <w:sz w:val="28"/>
          <w:szCs w:val="28"/>
        </w:rPr>
        <w:t xml:space="preserve"> Поиск информации.</w:t>
      </w:r>
      <w:r w:rsidR="006F6E62">
        <w:rPr>
          <w:color w:val="000000"/>
          <w:sz w:val="28"/>
          <w:szCs w:val="28"/>
        </w:rPr>
        <w:t xml:space="preserve"> Продукт. Презентация. Шестое «П</w:t>
      </w:r>
      <w:r w:rsidRPr="006F6E62">
        <w:rPr>
          <w:color w:val="000000"/>
          <w:sz w:val="28"/>
          <w:szCs w:val="28"/>
        </w:rPr>
        <w:t>» проекта</w:t>
      </w:r>
      <w:r w:rsidR="006F6E62">
        <w:rPr>
          <w:color w:val="000000"/>
          <w:sz w:val="28"/>
          <w:szCs w:val="28"/>
        </w:rPr>
        <w:t>-</w:t>
      </w:r>
      <w:r w:rsidRPr="006F6E62">
        <w:rPr>
          <w:color w:val="000000"/>
          <w:sz w:val="28"/>
          <w:szCs w:val="28"/>
        </w:rPr>
        <w:t xml:space="preserve"> Портфолио</w:t>
      </w:r>
      <w:r w:rsidR="006F6E62">
        <w:rPr>
          <w:color w:val="000000"/>
          <w:sz w:val="28"/>
          <w:szCs w:val="28"/>
        </w:rPr>
        <w:t>.</w:t>
      </w:r>
    </w:p>
    <w:p w:rsidR="003B6727" w:rsidRPr="005A48DA" w:rsidRDefault="003B6727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Слайд3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Типология проектов: </w:t>
      </w:r>
      <w:r w:rsidRPr="006F6E62">
        <w:rPr>
          <w:color w:val="000000"/>
          <w:sz w:val="28"/>
          <w:szCs w:val="28"/>
        </w:rPr>
        <w:t xml:space="preserve">1. исследовательские, 2. творческие, 3. ролевые, игровые, 4. ознакомительно-ориентировочные (информационные), 5. практико-ориентировочные (прикладные), 6. </w:t>
      </w:r>
      <w:proofErr w:type="spellStart"/>
      <w:r w:rsidRPr="006F6E62">
        <w:rPr>
          <w:color w:val="000000"/>
          <w:sz w:val="28"/>
          <w:szCs w:val="28"/>
        </w:rPr>
        <w:t>монопроекты</w:t>
      </w:r>
      <w:proofErr w:type="spellEnd"/>
      <w:r w:rsidRPr="006F6E62">
        <w:rPr>
          <w:color w:val="000000"/>
          <w:sz w:val="28"/>
          <w:szCs w:val="28"/>
        </w:rPr>
        <w:t xml:space="preserve"> (литературно-творческие, естественно- научные, экологические, языковые, </w:t>
      </w:r>
      <w:proofErr w:type="spellStart"/>
      <w:r w:rsidRPr="006F6E62">
        <w:rPr>
          <w:color w:val="000000"/>
          <w:sz w:val="28"/>
          <w:szCs w:val="28"/>
        </w:rPr>
        <w:t>культуроведческие</w:t>
      </w:r>
      <w:proofErr w:type="spellEnd"/>
      <w:r w:rsidRPr="006F6E62">
        <w:rPr>
          <w:color w:val="000000"/>
          <w:sz w:val="28"/>
          <w:szCs w:val="28"/>
        </w:rPr>
        <w:t xml:space="preserve">, спортивные, географические, исторические, музыкальные), 7. </w:t>
      </w:r>
      <w:proofErr w:type="spellStart"/>
      <w:r w:rsidRPr="006F6E62">
        <w:rPr>
          <w:color w:val="000000"/>
          <w:sz w:val="28"/>
          <w:szCs w:val="28"/>
        </w:rPr>
        <w:t>межпредметные</w:t>
      </w:r>
      <w:proofErr w:type="spellEnd"/>
      <w:r w:rsidRPr="006F6E62">
        <w:rPr>
          <w:color w:val="000000"/>
          <w:sz w:val="28"/>
          <w:szCs w:val="28"/>
        </w:rPr>
        <w:t>, 8. по характеру контактов (внутренние или региональные), 9. по количеству участников (личностные, парные, групповые), 10. по продолжительности выполнения (краткосрочные, средней продолжительности, долгосрочные).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Правила выбора темы проекта.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1. Тема должна быть интересна ребенку.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2. Тема должна быть выполнима.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3. Увлечь другого может лишь тот, кто увлечен сам.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4. Тема должна быть оригинальной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5. Тема должна быть такой, чтобы работа могла быть выполнена относительно быстро.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6. Тема должна быть доступной.</w:t>
      </w:r>
    </w:p>
    <w:p w:rsidR="00B10BAA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Правило 7. Сочетание желаний и возможностей.</w:t>
      </w:r>
    </w:p>
    <w:p w:rsidR="003B6727" w:rsidRPr="005A48DA" w:rsidRDefault="003B6727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Слайд4</w:t>
      </w:r>
    </w:p>
    <w:p w:rsid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Умения и навыки</w:t>
      </w:r>
      <w:r w:rsidRPr="006F6E62">
        <w:rPr>
          <w:color w:val="000000"/>
          <w:sz w:val="28"/>
          <w:szCs w:val="28"/>
        </w:rPr>
        <w:t xml:space="preserve">, которые формируются в процессе работы над проектом или исследованием: 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6F6E62">
        <w:rPr>
          <w:color w:val="000000"/>
          <w:sz w:val="28"/>
          <w:szCs w:val="28"/>
        </w:rPr>
        <w:t>мыследеятельностные</w:t>
      </w:r>
      <w:proofErr w:type="spellEnd"/>
      <w:r w:rsidRPr="006F6E62">
        <w:rPr>
          <w:color w:val="000000"/>
          <w:sz w:val="28"/>
          <w:szCs w:val="28"/>
        </w:rPr>
        <w:t>,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 б) презентационные,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в) коммуникативные,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 г) поисковые,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 д) информационные,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 е) проведение инструментального эксперимента.</w:t>
      </w:r>
    </w:p>
    <w:p w:rsidR="00B10BAA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 Группа умений, на которые проектная деятельность оказывает наибольшее влияние:</w:t>
      </w:r>
    </w:p>
    <w:p w:rsidR="005A48DA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Слайд5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а) исследовательские (разрабатывать идеи, выбирать лучшее решение);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б)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в) оценочные (оценивать ход, результат своей деятельности и деятельности других);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г)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д) 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е) рефлексивные (отвечать на вопросы: Чему я на</w:t>
      </w:r>
      <w:r w:rsidR="006F6E62">
        <w:rPr>
          <w:color w:val="000000"/>
          <w:sz w:val="28"/>
          <w:szCs w:val="28"/>
        </w:rPr>
        <w:t>учился?», «</w:t>
      </w:r>
      <w:r w:rsidR="005A48DA">
        <w:rPr>
          <w:color w:val="000000"/>
          <w:sz w:val="28"/>
          <w:szCs w:val="28"/>
        </w:rPr>
        <w:t>Чему мне необходимо научиться?</w:t>
      </w:r>
      <w:r w:rsidRPr="006F6E62">
        <w:rPr>
          <w:color w:val="000000"/>
          <w:sz w:val="28"/>
          <w:szCs w:val="28"/>
        </w:rPr>
        <w:t>»; адекватно выбирать свою роль в коллективном деле);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ж) 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Использование проектных задач в образовательном процессе.</w:t>
      </w:r>
    </w:p>
    <w:p w:rsidR="003B6727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Слайд6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Первый шаг</w:t>
      </w:r>
      <w:r w:rsidRPr="006F6E62">
        <w:rPr>
          <w:color w:val="000000"/>
          <w:sz w:val="28"/>
          <w:szCs w:val="28"/>
        </w:rPr>
        <w:t> - это создание учебного сообщества.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lastRenderedPageBreak/>
        <w:t>Групповая работа позволяет и детям, и учителю: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организовать эффективно учебный процесс;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приобрести опыт выполнения важнейших функций, составляющих основу умения учиться (контроль и оценка, целеполагание и планирование);</w:t>
      </w:r>
    </w:p>
    <w:p w:rsidR="00B10BAA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использовать дополнительные средства вовлечения детей в содержание обучения; органически сочетать на уроке «обучение» и «воспитание», одновременно строить личностно-эмоциональные и деловые отношения детей, и как следствие формирование личностных, регулятивных, коммуникативных, познавательных универсальных действий.</w:t>
      </w:r>
    </w:p>
    <w:p w:rsidR="003B6727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Слайд7</w:t>
      </w:r>
    </w:p>
    <w:p w:rsidR="00B10BAA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Второй шаг</w:t>
      </w:r>
      <w:r w:rsidRPr="006F6E62">
        <w:rPr>
          <w:color w:val="000000"/>
          <w:sz w:val="28"/>
          <w:szCs w:val="28"/>
        </w:rPr>
        <w:t> - выработать правила работы в группах: не говорить всем сразу; всем смотреть на говорящего (учителя или ученика); перед работой нужно договориться, кто что будет делать; не спорить зря, а доказывать, объяснять; стараться понять друг друга; возражая или соглашаясь с другим, обращаться к говорящему лично. Требования к организации работы в парах постоянного и сменного состава: чёткий инструктаж учителя; начало и конец работы по определенному сигналу; подведение итога самостоятельной работы; учить разговаривать (общаться) вполголоса.</w:t>
      </w:r>
    </w:p>
    <w:p w:rsidR="003B6727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Слайд8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Третий шаг</w:t>
      </w:r>
      <w:r w:rsidRPr="006F6E62">
        <w:rPr>
          <w:color w:val="000000"/>
          <w:sz w:val="28"/>
          <w:szCs w:val="28"/>
        </w:rPr>
        <w:t> - решение проектных задач. Это первая ступень работы над проектами, которые являются неотъемлемой частью учебного процесса в основной школе.</w:t>
      </w:r>
    </w:p>
    <w:p w:rsidR="00B10BAA" w:rsidRDefault="00B10BAA" w:rsidP="006F6E62">
      <w:pPr>
        <w:pStyle w:val="a3"/>
        <w:rPr>
          <w:b/>
          <w:bCs/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Этапы проектной деятельности в начальной школе.</w:t>
      </w:r>
    </w:p>
    <w:p w:rsidR="003B6727" w:rsidRPr="006F6E62" w:rsidRDefault="005A48DA" w:rsidP="006F6E62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Слайд9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Первый этап (1 класс)</w:t>
      </w:r>
      <w:r w:rsidRPr="006F6E62">
        <w:rPr>
          <w:color w:val="000000"/>
          <w:sz w:val="28"/>
          <w:szCs w:val="28"/>
        </w:rPr>
        <w:t> · поддержание исследовательской активности школьников на основе имеющихся представлений; развитие умений ставить вопросы, высказывать предположения, наблюдать, составлять предметные модели; формирование первоначальных представлений о деятельности исследователя.</w:t>
      </w:r>
    </w:p>
    <w:p w:rsidR="005A48DA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Слайд10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Формы и способы деятельности: коллективный учебный диалог, рассматривание предметов, создание проблемных ситуаций, чтение - рассматривание, коллективное моделирование игры - занятия, совместное с ребенком определение его собственных интересов, индивидуальное </w:t>
      </w:r>
      <w:r w:rsidRPr="006F6E62">
        <w:rPr>
          <w:color w:val="000000"/>
          <w:sz w:val="28"/>
          <w:szCs w:val="28"/>
        </w:rPr>
        <w:lastRenderedPageBreak/>
        <w:t>составление схем, выполнение моделей из различных материалов, экскурсии, выставки детских работ.</w:t>
      </w:r>
    </w:p>
    <w:p w:rsidR="005A48DA" w:rsidRDefault="005A48DA" w:rsidP="006F6E62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Слайд11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Второй этап (2 класс) </w:t>
      </w:r>
      <w:r w:rsidRPr="006F6E62">
        <w:rPr>
          <w:color w:val="000000"/>
          <w:sz w:val="28"/>
          <w:szCs w:val="28"/>
        </w:rPr>
        <w:t>· развитие умений определять тему исследования, анализировать, сравнивать, формулировать выводы, оформлять результаты исследования; поддержание инициативы, активности и самостоятельности школьников. Формы и способы деятельности: учебная дискуссия; наблюдения по плану; рассказы детей и учителя; упражнения на развитие способов мыслительной деятельности; мини-исследования; индивидуальное составление моделей и схем; мини-доклады; ролевые игры; эксперименты.</w:t>
      </w:r>
    </w:p>
    <w:p w:rsidR="005A48DA" w:rsidRDefault="005A48DA" w:rsidP="006F6E62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Слайд12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Третий этап (3 – 4 класс)</w:t>
      </w:r>
      <w:r w:rsidRPr="006F6E62">
        <w:rPr>
          <w:color w:val="000000"/>
          <w:sz w:val="28"/>
          <w:szCs w:val="28"/>
        </w:rPr>
        <w:t> · дальнейшее накопление представлений о проектной деятельности, ее средствах и способах, осознание логики исследования и развитие исследовательских умений. Формы и способы деятельности школьников: мини-исследования; групповая работа; ролевые игры; самостоятельная работа; коллективное выполнение и защита исследовательских работ; составление энциклопедий; наблюдение; анкетирование; эксперимент и другие.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Памятка для защиты проектов: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1.Я подготовил проект на тему....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2. В ходе работы над проектом я решил следующие задачи….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3. В ходе проекта я решил проблему...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4.Для своего проекта отобрал материал....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5. Использовал такую литературу....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6. Продукт моего проекта....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7. Я хочу рассказать о.....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8.На рисунке (фото) изображено....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9. Я использовал эти фотографии или рисунки потому что....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10. Мне понравилось работать над проектом, т.к. я узнал....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11. Мой продукт можно использовать...</w:t>
      </w:r>
      <w:r w:rsidR="006F6E62">
        <w:rPr>
          <w:color w:val="000000"/>
          <w:sz w:val="28"/>
          <w:szCs w:val="28"/>
        </w:rPr>
        <w:t xml:space="preserve"> </w:t>
      </w:r>
      <w:r w:rsidRPr="006F6E62">
        <w:rPr>
          <w:color w:val="000000"/>
          <w:sz w:val="28"/>
          <w:szCs w:val="28"/>
        </w:rPr>
        <w:t>(продвижение проекта)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lastRenderedPageBreak/>
        <w:t>12.Актуальность моего проекта заключается в том, что....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Эту памятку я предлагаю детям. 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Все проекты, выполненные обучающимися в течение </w:t>
      </w:r>
      <w:proofErr w:type="gramStart"/>
      <w:r w:rsidRPr="006F6E62">
        <w:rPr>
          <w:color w:val="000000"/>
          <w:sz w:val="28"/>
          <w:szCs w:val="28"/>
        </w:rPr>
        <w:t>года</w:t>
      </w:r>
      <w:proofErr w:type="gramEnd"/>
      <w:r w:rsidRPr="006F6E62">
        <w:rPr>
          <w:color w:val="000000"/>
          <w:sz w:val="28"/>
          <w:szCs w:val="28"/>
        </w:rPr>
        <w:t xml:space="preserve"> оцениваю</w:t>
      </w:r>
      <w:r w:rsidR="006F6E62">
        <w:rPr>
          <w:color w:val="000000"/>
          <w:sz w:val="28"/>
          <w:szCs w:val="28"/>
        </w:rPr>
        <w:t>тся</w:t>
      </w:r>
      <w:r w:rsidRPr="006F6E62">
        <w:rPr>
          <w:color w:val="000000"/>
          <w:sz w:val="28"/>
          <w:szCs w:val="28"/>
        </w:rPr>
        <w:t xml:space="preserve"> только положительно, так как в проекте достоин любой уровень результатов.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Например, проектная деятельность на уроках литературного чтения.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 xml:space="preserve">Проект «Живая азбука» </w:t>
      </w:r>
      <w:r w:rsidRPr="006F6E62">
        <w:rPr>
          <w:color w:val="000000"/>
          <w:sz w:val="28"/>
          <w:szCs w:val="28"/>
        </w:rPr>
        <w:t>выполнялся под руководством учителя, когда закончили изучение азбуки.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С первого класса дети учатся делать творческие проекты. Пока они достаточно упрощённые.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Каждый ученик выбрал понравившуюся ему букву и попытался о ней рассказать всё, что узнал. Были созданы рисунки, подобраны, выучены и рассказаны стихи о буквах, кто-то сочинил сказку.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«Детская» цель проекта: представить выбранную букву в интересной и запоминающейся форме.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По доминирующей деятельности -это информационно-творческий проект.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  <w:u w:val="single"/>
        </w:rPr>
        <w:t>Этапы проекта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Этап 1: </w:t>
      </w:r>
      <w:r w:rsidRPr="006F6E62">
        <w:rPr>
          <w:b/>
          <w:bCs/>
          <w:color w:val="000000"/>
          <w:sz w:val="28"/>
          <w:szCs w:val="28"/>
          <w:u w:val="single"/>
        </w:rPr>
        <w:t>Погружение в проект: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t>Учитель:</w:t>
      </w:r>
      <w:r w:rsidRPr="006F6E62">
        <w:rPr>
          <w:color w:val="000000"/>
          <w:sz w:val="28"/>
          <w:szCs w:val="28"/>
        </w:rPr>
        <w:t> знакомит с замыслом, формулирует проблему проекта, сюжетную ситуацию, цели и задачи, мотивирует учащихся. Знакомство со стихотворением И. Резника про алфавит (учебник)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Этап 2: </w:t>
      </w:r>
      <w:r w:rsidRPr="006F6E62">
        <w:rPr>
          <w:b/>
          <w:bCs/>
          <w:color w:val="000000"/>
          <w:sz w:val="28"/>
          <w:szCs w:val="28"/>
          <w:u w:val="single"/>
        </w:rPr>
        <w:t>Организация деятельности: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t>Учитель: </w:t>
      </w:r>
      <w:r w:rsidRPr="006F6E62">
        <w:rPr>
          <w:color w:val="000000"/>
          <w:sz w:val="28"/>
          <w:szCs w:val="28"/>
        </w:rPr>
        <w:t>организует деятельность, предлагает спланировать работу по решению задач проекта; возможные формы презентации, вовлекает родителей в проект.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t>Ученики: </w:t>
      </w:r>
      <w:r w:rsidRPr="006F6E62">
        <w:rPr>
          <w:color w:val="000000"/>
          <w:sz w:val="28"/>
          <w:szCs w:val="28"/>
        </w:rPr>
        <w:t>каждый выбрал букву, которая ему нравится. Презентацию проекта решили провести в форме праздника на уроке обучения грамоте.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Этап 3: </w:t>
      </w:r>
      <w:r w:rsidRPr="006F6E62">
        <w:rPr>
          <w:b/>
          <w:bCs/>
          <w:color w:val="000000"/>
          <w:sz w:val="28"/>
          <w:szCs w:val="28"/>
          <w:u w:val="single"/>
        </w:rPr>
        <w:t>Осуществление деятельности: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t>Учитель: </w:t>
      </w:r>
      <w:r w:rsidRPr="006F6E62">
        <w:rPr>
          <w:color w:val="000000"/>
          <w:sz w:val="28"/>
          <w:szCs w:val="28"/>
        </w:rPr>
        <w:t>подбирает материал к урокам, связанный с темой проекта; осуществляет с помощью ответственных контроль за подбором картинок. Репетирует с учениками предстоящую презентацию результатов.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lastRenderedPageBreak/>
        <w:t>Ученики: </w:t>
      </w:r>
      <w:r w:rsidRPr="006F6E62">
        <w:rPr>
          <w:color w:val="000000"/>
          <w:sz w:val="28"/>
          <w:szCs w:val="28"/>
        </w:rPr>
        <w:t>вместе продумывают форму проекта и воплощают его. Внутри класса проводится конкурс на лучший проект буквы. Выбранный вариант представляется классу.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Этап 4: </w:t>
      </w:r>
      <w:r w:rsidRPr="006F6E62">
        <w:rPr>
          <w:b/>
          <w:bCs/>
          <w:color w:val="000000"/>
          <w:sz w:val="28"/>
          <w:szCs w:val="28"/>
          <w:u w:val="single"/>
        </w:rPr>
        <w:t>Презентация: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Презентация проекта происходит в ходе парада букв на празднике «Прощание с Азбукой». Дети читают стихи, загадки, </w:t>
      </w:r>
      <w:proofErr w:type="spellStart"/>
      <w:proofErr w:type="gramStart"/>
      <w:r w:rsidRPr="006F6E62">
        <w:rPr>
          <w:color w:val="000000"/>
          <w:sz w:val="28"/>
          <w:szCs w:val="28"/>
        </w:rPr>
        <w:t>сказки,скороговорки</w:t>
      </w:r>
      <w:proofErr w:type="spellEnd"/>
      <w:proofErr w:type="gramEnd"/>
      <w:r w:rsidRPr="006F6E62">
        <w:rPr>
          <w:color w:val="000000"/>
          <w:sz w:val="28"/>
          <w:szCs w:val="28"/>
        </w:rPr>
        <w:t>, которые приготовили для представления своих букв.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Этап 5: </w:t>
      </w:r>
      <w:r w:rsidRPr="006F6E62">
        <w:rPr>
          <w:b/>
          <w:bCs/>
          <w:color w:val="000000"/>
          <w:sz w:val="28"/>
          <w:szCs w:val="28"/>
          <w:u w:val="single"/>
        </w:rPr>
        <w:t>Оценка результатов и процесса проектной деятельности.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t>Учитель </w:t>
      </w:r>
      <w:r w:rsidRPr="006F6E62">
        <w:rPr>
          <w:color w:val="000000"/>
          <w:sz w:val="28"/>
          <w:szCs w:val="28"/>
        </w:rPr>
        <w:t>вместе </w:t>
      </w:r>
      <w:r w:rsidRPr="006F6E62">
        <w:rPr>
          <w:color w:val="000000"/>
          <w:sz w:val="28"/>
          <w:szCs w:val="28"/>
          <w:u w:val="single"/>
        </w:rPr>
        <w:t>с </w:t>
      </w:r>
      <w:r w:rsidRPr="006F6E62">
        <w:rPr>
          <w:i/>
          <w:iCs/>
          <w:color w:val="000000"/>
          <w:sz w:val="28"/>
          <w:szCs w:val="28"/>
          <w:u w:val="single"/>
        </w:rPr>
        <w:t>учениками </w:t>
      </w:r>
      <w:r w:rsidRPr="006F6E62">
        <w:rPr>
          <w:color w:val="000000"/>
          <w:sz w:val="28"/>
          <w:szCs w:val="28"/>
        </w:rPr>
        <w:t>обобщает полученные результаты, подводит итоги обучения, акцентирует внимание на воспитательном моменте: умение работать индивидуально, в парах, в группах на общий результат. После праздника-презентации было организовано коллективное обсуждение, на котором учитель и ученики отметили, чьи именно работы и выступления показались более удачными. Важной функцией учителя на данном этапе являлся контроль за обоснованностью детских оценочных суждений.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i/>
          <w:iCs/>
          <w:color w:val="000000"/>
          <w:sz w:val="28"/>
          <w:szCs w:val="28"/>
          <w:u w:val="single"/>
        </w:rPr>
        <w:t>Учитель и ученики</w:t>
      </w:r>
      <w:r w:rsidRPr="006F6E62">
        <w:rPr>
          <w:color w:val="000000"/>
          <w:sz w:val="28"/>
          <w:szCs w:val="28"/>
        </w:rPr>
        <w:t> отметили самую интересную иллюстрацию (рисунок аккуратный, яркий, интересный); самое лучшее выступление (выучил и рассказал правильно, выразительно, чётко, громко).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Проектная деятельность на уроках окружающего мира.</w:t>
      </w:r>
    </w:p>
    <w:p w:rsidR="00B10BAA" w:rsidRPr="006F6E62" w:rsidRDefault="00B10BAA" w:rsidP="006F6E62">
      <w:pPr>
        <w:pStyle w:val="a3"/>
        <w:rPr>
          <w:b/>
          <w:bCs/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Проект «Моя семья».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Проект был индивидуальный, т.е. дети сами, с помощью родителей, учителя, находили нужный материал в книгах, энциклопедиях и в сети Интернет. Учебный предмет, в рамках которого проводится работа: окружающий мир.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Учебные дисциплины, близкие к теме предмета: рисование, чтение, информатика. Тип проекта: информационный, творческий, краткосрочный.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Цели проекта: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поставленные перед учащимися: осознать роль семьи в жизни человека; изучить историю своей семьи (родословную), род занятий членов семьи, их хобби, родственные связи и отношения; понять свою роль в этой семье; подобрать фотографии, отражающие родословную и важные моменты в жизни семьи, а также впечатления о семейных путешествиях, труде и отдыхе, создать небольшой семейный альбом.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lastRenderedPageBreak/>
        <w:t>Педагогические цели: развивать творческие и коммуникативные способности учащихся; прививать навыки сотрудничества с другими людьми; активизировать навыки эмоционального общения с членами семьи; привить первоначальные умения собрать информацию из разных источников, осмыслить её и использовать для выполнения проекта. Заинтересовать родителей школьной жизнью детей.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Задачи проекта: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Формировать умение собирать материал по определенной теме.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Развивать речь через использование выразительных средств языка.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Прививать интерес к истории своего рода, фамилии, свой семье.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Прививать уважительное отношение к членам своей семьи.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b/>
          <w:bCs/>
          <w:color w:val="000000"/>
          <w:sz w:val="28"/>
          <w:szCs w:val="28"/>
        </w:rPr>
        <w:t>Результатом проекта</w:t>
      </w:r>
      <w:r w:rsidRPr="006F6E62">
        <w:rPr>
          <w:color w:val="000000"/>
          <w:sz w:val="28"/>
          <w:szCs w:val="28"/>
        </w:rPr>
        <w:t> является понимание ребенком роли семьи в жизни человека; практическим воплощением результата становится фотоальбом и рассказ о своей семье.</w:t>
      </w:r>
    </w:p>
    <w:p w:rsidR="005A48DA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Таким образом, книги и речь учителя не единственные источники информации. Моя цель – научить детей исследовать мир с помощью собственных наблюдений и экспериментов, задавая вопросы и добывая на них ответы.</w:t>
      </w:r>
      <w:r w:rsidR="006F6E62">
        <w:rPr>
          <w:color w:val="000000"/>
          <w:sz w:val="28"/>
          <w:szCs w:val="28"/>
        </w:rPr>
        <w:t xml:space="preserve"> </w:t>
      </w:r>
      <w:r w:rsidRPr="006F6E62">
        <w:rPr>
          <w:color w:val="000000"/>
          <w:sz w:val="28"/>
          <w:szCs w:val="28"/>
        </w:rPr>
        <w:t>Хочется, чтобы дети получали удовольствие от происходящего на уроках, от собственных исследований и догадок.</w:t>
      </w:r>
    </w:p>
    <w:p w:rsidR="005A48DA" w:rsidRPr="005A48DA" w:rsidRDefault="005A48DA" w:rsidP="006F6E62">
      <w:pPr>
        <w:pStyle w:val="a3"/>
        <w:rPr>
          <w:b/>
          <w:color w:val="000000"/>
          <w:sz w:val="28"/>
          <w:szCs w:val="28"/>
        </w:rPr>
      </w:pPr>
      <w:r w:rsidRPr="005A48DA">
        <w:rPr>
          <w:b/>
          <w:color w:val="000000"/>
          <w:sz w:val="28"/>
          <w:szCs w:val="28"/>
        </w:rPr>
        <w:t>Слайд13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 xml:space="preserve"> Проектное обучение не должно вытеснять классно - урочную систему и становиться некоторой панацеей, его следует использовать как дополнение к другим видам прямого или косвенного обучения. 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B10BAA" w:rsidRPr="006F6E62" w:rsidRDefault="00B10BAA" w:rsidP="006F6E62">
      <w:pPr>
        <w:pStyle w:val="a3"/>
        <w:rPr>
          <w:color w:val="000000"/>
          <w:sz w:val="28"/>
          <w:szCs w:val="28"/>
        </w:rPr>
      </w:pPr>
      <w:r w:rsidRPr="006F6E62">
        <w:rPr>
          <w:color w:val="000000"/>
          <w:sz w:val="28"/>
          <w:szCs w:val="28"/>
        </w:rPr>
        <w:t>Благодаря использованию метода проектов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</w:p>
    <w:p w:rsidR="00C8113A" w:rsidRDefault="00C8113A" w:rsidP="006F6E62"/>
    <w:sectPr w:rsidR="00C8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E7"/>
    <w:rsid w:val="000B15E7"/>
    <w:rsid w:val="003B6727"/>
    <w:rsid w:val="005A48DA"/>
    <w:rsid w:val="005B530C"/>
    <w:rsid w:val="006F6E62"/>
    <w:rsid w:val="00A9734E"/>
    <w:rsid w:val="00B10BAA"/>
    <w:rsid w:val="00B7211B"/>
    <w:rsid w:val="00BC72F8"/>
    <w:rsid w:val="00C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ADC7-482E-4D3A-9F12-4DDC20CE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ПЕДСОВЕТ</vt:lpstr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ПЕДСОВЕТ</dc:title>
  <dc:subject/>
  <dc:creator>User</dc:creator>
  <cp:keywords/>
  <dc:description/>
  <cp:lastModifiedBy>User</cp:lastModifiedBy>
  <cp:revision>10</cp:revision>
  <dcterms:created xsi:type="dcterms:W3CDTF">2018-06-18T22:44:00Z</dcterms:created>
  <dcterms:modified xsi:type="dcterms:W3CDTF">2023-10-22T15:45:00Z</dcterms:modified>
</cp:coreProperties>
</file>